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92" w:rsidRDefault="00443092" w:rsidP="00443092">
      <w:pPr>
        <w:pStyle w:val="a3"/>
        <w:rPr>
          <w:b/>
          <w:sz w:val="20"/>
          <w:szCs w:val="20"/>
          <w:lang w:val="ru-RU"/>
        </w:rPr>
      </w:pPr>
      <w:bookmarkStart w:id="0" w:name="_GoBack"/>
      <w:bookmarkEnd w:id="0"/>
      <w:r>
        <w:rPr>
          <w:b/>
          <w:sz w:val="20"/>
          <w:szCs w:val="20"/>
          <w:lang w:val="ru-RU"/>
        </w:rPr>
        <w:t>АДМИНИСТРАЦИЯ  РУДНЯНСКОГО  МУНИЦИПАЛЬНОГО  РАЙОНА</w:t>
      </w:r>
    </w:p>
    <w:p w:rsidR="00443092" w:rsidRDefault="00443092" w:rsidP="00443092">
      <w:pPr>
        <w:pStyle w:val="a3"/>
        <w:rPr>
          <w:b/>
          <w:sz w:val="20"/>
          <w:szCs w:val="20"/>
          <w:lang w:val="ru-RU"/>
        </w:rPr>
      </w:pPr>
      <w:r>
        <w:rPr>
          <w:b/>
          <w:sz w:val="20"/>
          <w:szCs w:val="20"/>
          <w:lang w:val="ru-RU"/>
        </w:rPr>
        <w:t>ВОЛГОГРАДСКОЙ  ОБЛАСТИ</w:t>
      </w:r>
    </w:p>
    <w:p w:rsidR="00443092" w:rsidRDefault="00443092" w:rsidP="00443092">
      <w:pPr>
        <w:pStyle w:val="a3"/>
        <w:rPr>
          <w:b/>
          <w:sz w:val="20"/>
          <w:szCs w:val="20"/>
          <w:lang w:val="ru-RU"/>
        </w:rPr>
      </w:pPr>
    </w:p>
    <w:p w:rsidR="00443092" w:rsidRDefault="00443092" w:rsidP="00443092">
      <w:pPr>
        <w:pStyle w:val="a3"/>
        <w:rPr>
          <w:b/>
          <w:sz w:val="20"/>
          <w:szCs w:val="20"/>
          <w:lang w:val="ru-RU"/>
        </w:rPr>
      </w:pPr>
      <w:r>
        <w:rPr>
          <w:b/>
          <w:sz w:val="20"/>
          <w:szCs w:val="20"/>
          <w:lang w:val="ru-RU"/>
        </w:rPr>
        <w:t>ОТДЕЛ  ОБРАЗОВАНИЯ,</w:t>
      </w:r>
    </w:p>
    <w:p w:rsidR="00443092" w:rsidRDefault="00443092" w:rsidP="00443092">
      <w:pPr>
        <w:pStyle w:val="a3"/>
        <w:rPr>
          <w:b/>
          <w:sz w:val="20"/>
          <w:szCs w:val="20"/>
          <w:lang w:val="ru-RU"/>
        </w:rPr>
      </w:pPr>
      <w:r>
        <w:rPr>
          <w:b/>
          <w:sz w:val="20"/>
          <w:szCs w:val="20"/>
          <w:lang w:val="ru-RU"/>
        </w:rPr>
        <w:t>ОПЕКИ И ПОПЕЧИТЕЛЬСТВА, ФИЗИЧЕСКОЙ КУЛЬТУРЫ И СПОРТА</w:t>
      </w:r>
    </w:p>
    <w:p w:rsidR="00443092" w:rsidRDefault="00443092" w:rsidP="00443092">
      <w:pPr>
        <w:pStyle w:val="a3"/>
        <w:rPr>
          <w:sz w:val="20"/>
          <w:szCs w:val="20"/>
          <w:lang w:val="ru-RU"/>
        </w:rPr>
      </w:pPr>
    </w:p>
    <w:p w:rsidR="00443092" w:rsidRDefault="00443092" w:rsidP="00443092">
      <w:pPr>
        <w:pStyle w:val="a3"/>
        <w:ind w:firstLine="0"/>
        <w:rPr>
          <w:b/>
          <w:i/>
          <w:sz w:val="20"/>
          <w:szCs w:val="20"/>
          <w:lang w:val="ru-RU"/>
        </w:rPr>
      </w:pPr>
      <w:r>
        <w:rPr>
          <w:b/>
          <w:i/>
          <w:sz w:val="20"/>
          <w:szCs w:val="20"/>
          <w:lang w:val="ru-RU"/>
        </w:rPr>
        <w:t>403601, Волгоградская область,</w:t>
      </w:r>
    </w:p>
    <w:p w:rsidR="00443092" w:rsidRDefault="00443092" w:rsidP="00443092">
      <w:pPr>
        <w:pStyle w:val="a3"/>
        <w:ind w:firstLine="0"/>
        <w:rPr>
          <w:b/>
          <w:i/>
          <w:sz w:val="20"/>
          <w:szCs w:val="20"/>
          <w:lang w:val="ru-RU"/>
        </w:rPr>
      </w:pPr>
      <w:r>
        <w:rPr>
          <w:b/>
          <w:i/>
          <w:sz w:val="20"/>
          <w:szCs w:val="20"/>
          <w:lang w:val="ru-RU"/>
        </w:rPr>
        <w:t>р.п. Рудня, ул. Октябрьская,112</w:t>
      </w:r>
    </w:p>
    <w:p w:rsidR="00443092" w:rsidRDefault="00443092" w:rsidP="00443092">
      <w:pPr>
        <w:pStyle w:val="a3"/>
        <w:pBdr>
          <w:bottom w:val="single" w:sz="12" w:space="1" w:color="auto"/>
        </w:pBdr>
        <w:ind w:firstLine="0"/>
        <w:rPr>
          <w:b/>
          <w:i/>
          <w:sz w:val="20"/>
          <w:szCs w:val="20"/>
          <w:lang w:val="ru-RU"/>
        </w:rPr>
      </w:pPr>
      <w:r>
        <w:rPr>
          <w:b/>
          <w:i/>
          <w:sz w:val="20"/>
          <w:szCs w:val="20"/>
          <w:lang w:val="ru-RU"/>
        </w:rPr>
        <w:t xml:space="preserve">Тел.- факс 7-18-73 </w:t>
      </w:r>
      <w:proofErr w:type="spellStart"/>
      <w:r>
        <w:rPr>
          <w:b/>
          <w:i/>
          <w:sz w:val="20"/>
          <w:szCs w:val="20"/>
        </w:rPr>
        <w:t>edu</w:t>
      </w:r>
      <w:proofErr w:type="spellEnd"/>
      <w:r>
        <w:rPr>
          <w:b/>
          <w:i/>
          <w:sz w:val="20"/>
          <w:szCs w:val="20"/>
          <w:lang w:val="ru-RU"/>
        </w:rPr>
        <w:t>_</w:t>
      </w:r>
      <w:proofErr w:type="spellStart"/>
      <w:r>
        <w:rPr>
          <w:b/>
          <w:i/>
          <w:sz w:val="20"/>
          <w:szCs w:val="20"/>
        </w:rPr>
        <w:t>rudn</w:t>
      </w:r>
      <w:proofErr w:type="spellEnd"/>
      <w:r>
        <w:rPr>
          <w:b/>
          <w:i/>
          <w:sz w:val="20"/>
          <w:szCs w:val="20"/>
          <w:lang w:val="ru-RU"/>
        </w:rPr>
        <w:t>@</w:t>
      </w:r>
      <w:proofErr w:type="spellStart"/>
      <w:r>
        <w:rPr>
          <w:b/>
          <w:i/>
          <w:sz w:val="20"/>
          <w:szCs w:val="20"/>
        </w:rPr>
        <w:t>volganet</w:t>
      </w:r>
      <w:proofErr w:type="spellEnd"/>
      <w:r>
        <w:rPr>
          <w:b/>
          <w:i/>
          <w:sz w:val="20"/>
          <w:szCs w:val="20"/>
          <w:lang w:val="ru-RU"/>
        </w:rPr>
        <w:t>.</w:t>
      </w:r>
      <w:proofErr w:type="spellStart"/>
      <w:r>
        <w:rPr>
          <w:b/>
          <w:i/>
          <w:sz w:val="20"/>
          <w:szCs w:val="20"/>
        </w:rPr>
        <w:t>ru</w:t>
      </w:r>
      <w:proofErr w:type="spellEnd"/>
    </w:p>
    <w:p w:rsidR="00443092" w:rsidRDefault="00443092"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4"/>
          <w:szCs w:val="24"/>
        </w:rPr>
      </w:pPr>
    </w:p>
    <w:p w:rsidR="00721D81" w:rsidRDefault="00721D81" w:rsidP="006B41A4">
      <w:pPr>
        <w:pStyle w:val="1"/>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rPr>
      </w:pPr>
    </w:p>
    <w:p w:rsidR="00443092" w:rsidRPr="007A4316" w:rsidRDefault="006B41A4"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8"/>
          <w:szCs w:val="28"/>
        </w:rPr>
      </w:pPr>
      <w:r w:rsidRPr="007A4316">
        <w:rPr>
          <w:rFonts w:ascii="Times New Roman" w:eastAsia="Times New Roman" w:hAnsi="Times New Roman" w:cs="Times New Roman"/>
          <w:b/>
          <w:color w:val="000000"/>
          <w:sz w:val="28"/>
          <w:szCs w:val="28"/>
        </w:rPr>
        <w:t>Пресс-релиз</w:t>
      </w:r>
    </w:p>
    <w:p w:rsidR="006B41A4" w:rsidRPr="007A4316" w:rsidRDefault="006B41A4"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8"/>
          <w:szCs w:val="28"/>
        </w:rPr>
      </w:pPr>
      <w:r w:rsidRPr="007A4316">
        <w:rPr>
          <w:rFonts w:ascii="Times New Roman" w:eastAsia="Times New Roman" w:hAnsi="Times New Roman" w:cs="Times New Roman"/>
          <w:b/>
          <w:color w:val="000000"/>
          <w:sz w:val="28"/>
          <w:szCs w:val="28"/>
        </w:rPr>
        <w:t>« Успех »  рождает будущее!</w:t>
      </w:r>
    </w:p>
    <w:p w:rsidR="006B41A4" w:rsidRDefault="006B41A4"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4"/>
          <w:szCs w:val="24"/>
        </w:rPr>
      </w:pPr>
    </w:p>
    <w:p w:rsidR="006B41A4" w:rsidRDefault="006B41A4"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4"/>
          <w:szCs w:val="24"/>
        </w:rPr>
      </w:pPr>
    </w:p>
    <w:p w:rsidR="006B41A4" w:rsidRPr="007A4316" w:rsidRDefault="006B41A4" w:rsidP="006B41A4">
      <w:pPr>
        <w:pStyle w:val="1"/>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r w:rsidRPr="007A4316">
        <w:rPr>
          <w:rFonts w:ascii="Times New Roman" w:eastAsia="Times New Roman" w:hAnsi="Times New Roman" w:cs="Times New Roman"/>
          <w:b/>
          <w:color w:val="000000"/>
          <w:sz w:val="24"/>
          <w:szCs w:val="24"/>
        </w:rPr>
        <w:t xml:space="preserve">Уже в 2019 году в рамках федерального проекта « Успех каждого ребёнка» национального проекта « Образование»  не менее </w:t>
      </w:r>
      <w:r w:rsidR="00E27CDA">
        <w:rPr>
          <w:rFonts w:ascii="Times New Roman" w:eastAsia="Times New Roman" w:hAnsi="Times New Roman" w:cs="Times New Roman"/>
          <w:b/>
          <w:color w:val="000000"/>
          <w:sz w:val="24"/>
          <w:szCs w:val="24"/>
        </w:rPr>
        <w:t>5%</w:t>
      </w:r>
      <w:r w:rsidRPr="007A4316">
        <w:rPr>
          <w:rFonts w:ascii="Times New Roman" w:eastAsia="Times New Roman" w:hAnsi="Times New Roman" w:cs="Times New Roman"/>
          <w:b/>
          <w:color w:val="000000"/>
          <w:sz w:val="24"/>
          <w:szCs w:val="24"/>
        </w:rPr>
        <w:t xml:space="preserve"> </w:t>
      </w:r>
      <w:proofErr w:type="gramStart"/>
      <w:r w:rsidRPr="007A4316">
        <w:rPr>
          <w:rFonts w:ascii="Times New Roman" w:eastAsia="Times New Roman" w:hAnsi="Times New Roman" w:cs="Times New Roman"/>
          <w:b/>
          <w:color w:val="000000"/>
          <w:sz w:val="24"/>
          <w:szCs w:val="24"/>
        </w:rPr>
        <w:t xml:space="preserve">детей, проживающих на территории  </w:t>
      </w:r>
      <w:proofErr w:type="spellStart"/>
      <w:r w:rsidRPr="007A4316">
        <w:rPr>
          <w:rFonts w:ascii="Times New Roman" w:eastAsia="Times New Roman" w:hAnsi="Times New Roman" w:cs="Times New Roman"/>
          <w:b/>
          <w:color w:val="000000"/>
          <w:sz w:val="24"/>
          <w:szCs w:val="24"/>
        </w:rPr>
        <w:t>Руднянского</w:t>
      </w:r>
      <w:proofErr w:type="spellEnd"/>
      <w:r w:rsidRPr="007A4316">
        <w:rPr>
          <w:rFonts w:ascii="Times New Roman" w:eastAsia="Times New Roman" w:hAnsi="Times New Roman" w:cs="Times New Roman"/>
          <w:b/>
          <w:color w:val="000000"/>
          <w:sz w:val="24"/>
          <w:szCs w:val="24"/>
        </w:rPr>
        <w:t xml:space="preserve"> муниципального района будут</w:t>
      </w:r>
      <w:proofErr w:type="gramEnd"/>
      <w:r w:rsidRPr="007A4316">
        <w:rPr>
          <w:rFonts w:ascii="Times New Roman" w:eastAsia="Times New Roman" w:hAnsi="Times New Roman" w:cs="Times New Roman"/>
          <w:b/>
          <w:color w:val="000000"/>
          <w:sz w:val="24"/>
          <w:szCs w:val="24"/>
        </w:rPr>
        <w:t xml:space="preserve"> охвачены новой системой финансирования дополнительного образования.</w:t>
      </w:r>
    </w:p>
    <w:p w:rsidR="006B41A4" w:rsidRPr="007A4316" w:rsidRDefault="006B41A4"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4"/>
          <w:szCs w:val="24"/>
        </w:rPr>
      </w:pPr>
    </w:p>
    <w:p w:rsidR="00443092" w:rsidRDefault="00443092" w:rsidP="00443092">
      <w:pPr>
        <w:pStyle w:val="1"/>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4"/>
          <w:szCs w:val="24"/>
        </w:rPr>
      </w:pPr>
    </w:p>
    <w:p w:rsidR="00443092" w:rsidRDefault="00443092" w:rsidP="00443092">
      <w:pPr>
        <w:pStyle w:val="1"/>
        <w:spacing w:after="0" w:line="240" w:lineRule="auto"/>
        <w:jc w:val="both"/>
        <w:rPr>
          <w:rFonts w:ascii="Times New Roman" w:eastAsia="Times New Roman" w:hAnsi="Times New Roman" w:cs="Times New Roman"/>
          <w:sz w:val="24"/>
          <w:szCs w:val="24"/>
        </w:rPr>
      </w:pP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xml:space="preserve">. С 1 января 2019 года </w:t>
      </w:r>
      <w:r>
        <w:rPr>
          <w:rFonts w:ascii="Times New Roman" w:eastAsia="Times New Roman" w:hAnsi="Times New Roman" w:cs="Times New Roman"/>
          <w:sz w:val="24"/>
          <w:szCs w:val="24"/>
        </w:rPr>
        <w:t>Волгоградская</w:t>
      </w:r>
      <w:r>
        <w:rPr>
          <w:rFonts w:ascii="Times New Roman" w:eastAsia="Times New Roman" w:hAnsi="Times New Roman" w:cs="Times New Roman"/>
          <w:color w:val="000000"/>
          <w:sz w:val="24"/>
          <w:szCs w:val="24"/>
        </w:rPr>
        <w:t xml:space="preserve">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00E27CD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детей, проживающих на территории </w:t>
      </w:r>
      <w:r w:rsidR="006B41A4">
        <w:rPr>
          <w:rFonts w:ascii="Times New Roman" w:eastAsia="Times New Roman" w:hAnsi="Times New Roman" w:cs="Times New Roman"/>
          <w:color w:val="000000"/>
          <w:sz w:val="24"/>
          <w:szCs w:val="24"/>
        </w:rPr>
        <w:t xml:space="preserve"> </w:t>
      </w:r>
      <w:proofErr w:type="spellStart"/>
      <w:r w:rsidR="006B41A4">
        <w:rPr>
          <w:rFonts w:ascii="Times New Roman" w:eastAsia="Times New Roman" w:hAnsi="Times New Roman" w:cs="Times New Roman"/>
          <w:color w:val="000000"/>
          <w:sz w:val="24"/>
          <w:szCs w:val="24"/>
        </w:rPr>
        <w:t>Руднянского</w:t>
      </w:r>
      <w:proofErr w:type="spellEnd"/>
      <w:r w:rsidR="006B41A4">
        <w:rPr>
          <w:rFonts w:ascii="Times New Roman" w:eastAsia="Times New Roman" w:hAnsi="Times New Roman" w:cs="Times New Roman"/>
          <w:color w:val="000000"/>
          <w:sz w:val="24"/>
          <w:szCs w:val="24"/>
        </w:rPr>
        <w:t xml:space="preserve"> муниципального района</w:t>
      </w:r>
      <w:r>
        <w:rPr>
          <w:rFonts w:ascii="Times New Roman" w:eastAsia="Times New Roman" w:hAnsi="Times New Roman" w:cs="Times New Roman"/>
          <w:color w:val="000000"/>
          <w:sz w:val="24"/>
          <w:szCs w:val="24"/>
        </w:rPr>
        <w:t xml:space="preserve"> будут</w:t>
      </w:r>
      <w:proofErr w:type="gramEnd"/>
      <w:r>
        <w:rPr>
          <w:rFonts w:ascii="Times New Roman" w:eastAsia="Times New Roman" w:hAnsi="Times New Roman" w:cs="Times New Roman"/>
          <w:color w:val="000000"/>
          <w:sz w:val="24"/>
          <w:szCs w:val="24"/>
        </w:rPr>
        <w:t xml:space="preserve"> охвачены новой системой финансирования дополнительного образования.</w:t>
      </w:r>
    </w:p>
    <w:p w:rsidR="006B41A4" w:rsidRPr="007A4316"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7A4316">
        <w:rPr>
          <w:rFonts w:ascii="Times New Roman" w:eastAsia="Times New Roman" w:hAnsi="Times New Roman" w:cs="Times New Roman"/>
          <w:b/>
          <w:color w:val="000000"/>
          <w:sz w:val="24"/>
          <w:szCs w:val="24"/>
        </w:rPr>
        <w:t>Персонифицированное дополнительное образование детей</w:t>
      </w:r>
      <w:r w:rsidR="006B41A4" w:rsidRPr="007A4316">
        <w:rPr>
          <w:rFonts w:ascii="Times New Roman" w:eastAsia="Times New Roman" w:hAnsi="Times New Roman" w:cs="Times New Roman"/>
          <w:b/>
          <w:color w:val="000000"/>
          <w:sz w:val="24"/>
          <w:szCs w:val="24"/>
        </w:rPr>
        <w:t xml:space="preserve"> - что это?</w:t>
      </w:r>
    </w:p>
    <w:p w:rsidR="007A4316"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w:t>
      </w:r>
      <w:r w:rsidR="007A4316">
        <w:rPr>
          <w:rFonts w:ascii="Times New Roman" w:eastAsia="Times New Roman" w:hAnsi="Times New Roman" w:cs="Times New Roman"/>
          <w:color w:val="000000"/>
          <w:sz w:val="24"/>
          <w:szCs w:val="24"/>
        </w:rPr>
        <w:t xml:space="preserve">льные предприниматели). </w:t>
      </w:r>
    </w:p>
    <w:p w:rsidR="00443092" w:rsidRDefault="007A4316"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FB20D2">
        <w:rPr>
          <w:rFonts w:ascii="Times New Roman" w:eastAsia="Times New Roman" w:hAnsi="Times New Roman" w:cs="Times New Roman"/>
          <w:b/>
          <w:color w:val="000000"/>
          <w:sz w:val="24"/>
          <w:szCs w:val="24"/>
        </w:rPr>
        <w:t>Внедрение системы</w:t>
      </w:r>
      <w:r w:rsidR="00443092">
        <w:rPr>
          <w:rFonts w:ascii="Times New Roman" w:eastAsia="Times New Roman" w:hAnsi="Times New Roman" w:cs="Times New Roman"/>
          <w:color w:val="000000"/>
          <w:sz w:val="24"/>
          <w:szCs w:val="24"/>
        </w:rPr>
        <w:t xml:space="preserve"> персонифицированного дополнитель</w:t>
      </w:r>
      <w:r>
        <w:rPr>
          <w:rFonts w:ascii="Times New Roman" w:eastAsia="Times New Roman" w:hAnsi="Times New Roman" w:cs="Times New Roman"/>
          <w:color w:val="000000"/>
          <w:sz w:val="24"/>
          <w:szCs w:val="24"/>
        </w:rPr>
        <w:t xml:space="preserve">ного образования детей, </w:t>
      </w:r>
      <w:r w:rsidRPr="00FB20D2">
        <w:rPr>
          <w:rFonts w:ascii="Times New Roman" w:eastAsia="Times New Roman" w:hAnsi="Times New Roman" w:cs="Times New Roman"/>
          <w:b/>
          <w:color w:val="000000"/>
          <w:sz w:val="24"/>
          <w:szCs w:val="24"/>
        </w:rPr>
        <w:t>решает</w:t>
      </w:r>
      <w:r w:rsidR="00443092" w:rsidRPr="00FB20D2">
        <w:rPr>
          <w:rFonts w:ascii="Times New Roman" w:eastAsia="Times New Roman" w:hAnsi="Times New Roman" w:cs="Times New Roman"/>
          <w:b/>
          <w:color w:val="000000"/>
          <w:sz w:val="24"/>
          <w:szCs w:val="24"/>
        </w:rPr>
        <w:t xml:space="preserve"> </w:t>
      </w:r>
      <w:r w:rsidR="00443092">
        <w:rPr>
          <w:rFonts w:ascii="Times New Roman" w:eastAsia="Times New Roman" w:hAnsi="Times New Roman" w:cs="Times New Roman"/>
          <w:color w:val="000000"/>
          <w:sz w:val="24"/>
          <w:szCs w:val="24"/>
        </w:rPr>
        <w:t xml:space="preserve">сразу </w:t>
      </w:r>
      <w:r w:rsidR="00443092" w:rsidRPr="00FB20D2">
        <w:rPr>
          <w:rFonts w:ascii="Times New Roman" w:eastAsia="Times New Roman" w:hAnsi="Times New Roman" w:cs="Times New Roman"/>
          <w:b/>
          <w:color w:val="000000"/>
          <w:sz w:val="24"/>
          <w:szCs w:val="24"/>
        </w:rPr>
        <w:t>несколько важных задач:</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w:t>
      </w:r>
      <w:r w:rsidRPr="007A4316">
        <w:rPr>
          <w:rFonts w:ascii="Times New Roman" w:eastAsia="Times New Roman" w:hAnsi="Times New Roman" w:cs="Times New Roman"/>
          <w:b/>
          <w:color w:val="000000"/>
          <w:sz w:val="24"/>
          <w:szCs w:val="24"/>
        </w:rPr>
        <w:t>возможность бесплатно обучаться</w:t>
      </w:r>
      <w:r>
        <w:rPr>
          <w:rFonts w:ascii="Times New Roman" w:eastAsia="Times New Roman" w:hAnsi="Times New Roman" w:cs="Times New Roman"/>
          <w:color w:val="000000"/>
          <w:sz w:val="24"/>
          <w:szCs w:val="24"/>
        </w:rPr>
        <w:t xml:space="preserve">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A4316">
        <w:rPr>
          <w:rFonts w:ascii="Times New Roman" w:eastAsia="Times New Roman" w:hAnsi="Times New Roman" w:cs="Times New Roman"/>
          <w:b/>
          <w:color w:val="000000"/>
          <w:sz w:val="24"/>
          <w:szCs w:val="24"/>
        </w:rPr>
        <w:t>повышается конкуренция на рынке услуг дополнительного образования детей</w:t>
      </w:r>
      <w:r>
        <w:rPr>
          <w:rFonts w:ascii="Times New Roman" w:eastAsia="Times New Roman" w:hAnsi="Times New Roman" w:cs="Times New Roman"/>
          <w:color w:val="000000"/>
          <w:sz w:val="24"/>
          <w:szCs w:val="24"/>
        </w:rPr>
        <w:t>,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образовательных организаций, оказывающих качественные и востребованные услуги, </w:t>
      </w:r>
      <w:r w:rsidRPr="007A4316">
        <w:rPr>
          <w:rFonts w:ascii="Times New Roman" w:eastAsia="Times New Roman" w:hAnsi="Times New Roman" w:cs="Times New Roman"/>
          <w:b/>
          <w:color w:val="000000"/>
          <w:sz w:val="24"/>
          <w:szCs w:val="24"/>
        </w:rPr>
        <w:t>появляется возможность привлекать дополнительное бюджетное финансирование</w:t>
      </w:r>
      <w:r>
        <w:rPr>
          <w:rFonts w:ascii="Times New Roman" w:eastAsia="Times New Roman" w:hAnsi="Times New Roman" w:cs="Times New Roman"/>
          <w:color w:val="000000"/>
          <w:sz w:val="24"/>
          <w:szCs w:val="24"/>
        </w:rPr>
        <w:t>;</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7A4316">
        <w:rPr>
          <w:rFonts w:ascii="Times New Roman" w:eastAsia="Times New Roman" w:hAnsi="Times New Roman" w:cs="Times New Roman"/>
          <w:b/>
          <w:color w:val="000000"/>
          <w:sz w:val="24"/>
          <w:szCs w:val="24"/>
        </w:rPr>
        <w:t>происходит «оздоровление» образовательных программ</w:t>
      </w:r>
      <w:r>
        <w:rPr>
          <w:rFonts w:ascii="Times New Roman" w:eastAsia="Times New Roman" w:hAnsi="Times New Roman" w:cs="Times New Roman"/>
          <w:color w:val="000000"/>
          <w:sz w:val="24"/>
          <w:szCs w:val="24"/>
        </w:rPr>
        <w:t xml:space="preserve">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A4316">
        <w:rPr>
          <w:rFonts w:ascii="Times New Roman" w:eastAsia="Times New Roman" w:hAnsi="Times New Roman" w:cs="Times New Roman"/>
          <w:b/>
          <w:color w:val="000000"/>
          <w:sz w:val="24"/>
          <w:szCs w:val="24"/>
        </w:rPr>
        <w:t>открывается доступ</w:t>
      </w:r>
      <w:r>
        <w:rPr>
          <w:rFonts w:ascii="Times New Roman" w:eastAsia="Times New Roman" w:hAnsi="Times New Roman" w:cs="Times New Roman"/>
          <w:color w:val="000000"/>
          <w:sz w:val="24"/>
          <w:szCs w:val="24"/>
        </w:rPr>
        <w:t xml:space="preserve"> новых организаций (частных и индивидуальных предпринимателей) </w:t>
      </w:r>
      <w:r w:rsidRPr="007A4316">
        <w:rPr>
          <w:rFonts w:ascii="Times New Roman" w:eastAsia="Times New Roman" w:hAnsi="Times New Roman" w:cs="Times New Roman"/>
          <w:b/>
          <w:color w:val="000000"/>
          <w:sz w:val="24"/>
          <w:szCs w:val="24"/>
        </w:rPr>
        <w:t>к бюджетным средствам</w:t>
      </w:r>
      <w:r>
        <w:rPr>
          <w:rFonts w:ascii="Times New Roman" w:eastAsia="Times New Roman" w:hAnsi="Times New Roman" w:cs="Times New Roman"/>
          <w:color w:val="000000"/>
          <w:sz w:val="24"/>
          <w:szCs w:val="24"/>
        </w:rPr>
        <w:t xml:space="preserve"> на равных условиях с муниципальными учреждениями.</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FB20D2" w:rsidRDefault="00FB20D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r>
        <w:rPr>
          <w:color w:val="0000FF"/>
        </w:rPr>
        <w:t>https://volgograd.pfdo.ru</w:t>
      </w:r>
      <w:r>
        <w:rPr>
          <w:color w:val="000000"/>
        </w:rPr>
        <w:t xml:space="preserve"> </w:t>
      </w:r>
      <w:r>
        <w:rPr>
          <w:rFonts w:ascii="Times New Roman" w:eastAsia="Times New Roman" w:hAnsi="Times New Roman" w:cs="Times New Roman"/>
          <w:color w:val="000000"/>
          <w:sz w:val="24"/>
          <w:szCs w:val="24"/>
        </w:rPr>
        <w:t xml:space="preserve">, заполнить заявку и </w:t>
      </w:r>
      <w:proofErr w:type="gramStart"/>
      <w:r>
        <w:rPr>
          <w:rFonts w:ascii="Times New Roman" w:eastAsia="Times New Roman" w:hAnsi="Times New Roman" w:cs="Times New Roman"/>
          <w:color w:val="000000"/>
          <w:sz w:val="24"/>
          <w:szCs w:val="24"/>
        </w:rPr>
        <w:t>разместить копии</w:t>
      </w:r>
      <w:proofErr w:type="gramEnd"/>
      <w:r>
        <w:rPr>
          <w:rFonts w:ascii="Times New Roman" w:eastAsia="Times New Roman" w:hAnsi="Times New Roman" w:cs="Times New Roman"/>
          <w:color w:val="000000"/>
          <w:sz w:val="24"/>
          <w:szCs w:val="24"/>
        </w:rPr>
        <w:t xml:space="preserve"> документов. В настоящее время работа по регистрации поставщиков образовательных услуг в информационной системе уже ведется.</w:t>
      </w:r>
    </w:p>
    <w:p w:rsidR="00443092" w:rsidRDefault="00443092" w:rsidP="00443092">
      <w:pPr>
        <w:pStyle w:val="1"/>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ертификата, оценивать образовательную программу и многое другое.</w:t>
      </w:r>
      <w:r>
        <w:rPr>
          <w:rFonts w:ascii="Times New Roman" w:eastAsia="Times New Roman" w:hAnsi="Times New Roman" w:cs="Times New Roman"/>
          <w:color w:val="000000"/>
          <w:sz w:val="24"/>
          <w:szCs w:val="24"/>
        </w:rPr>
        <w:t xml:space="preserve">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443092" w:rsidRDefault="00443092" w:rsidP="00443092">
      <w:pPr>
        <w:pStyle w:val="1"/>
        <w:pBdr>
          <w:top w:val="nil"/>
          <w:left w:val="nil"/>
          <w:bottom w:val="nil"/>
          <w:right w:val="nil"/>
          <w:between w:val="nil"/>
        </w:pBdr>
        <w:spacing w:after="0" w:line="240" w:lineRule="auto"/>
        <w:ind w:firstLine="567"/>
        <w:jc w:val="both"/>
        <w:rPr>
          <w:color w:val="000000"/>
        </w:rPr>
      </w:pPr>
      <w:bookmarkStart w:id="1" w:name="_gjdgxs" w:colFirst="0" w:colLast="0"/>
      <w:bookmarkEnd w:id="1"/>
      <w:r>
        <w:rPr>
          <w:rFonts w:ascii="Times New Roman" w:eastAsia="Times New Roman" w:hAnsi="Times New Roman" w:cs="Times New Roman"/>
          <w:color w:val="000000"/>
          <w:sz w:val="24"/>
          <w:szCs w:val="24"/>
        </w:rPr>
        <w:t>.</w:t>
      </w:r>
    </w:p>
    <w:p w:rsidR="00FB20D2" w:rsidRDefault="00FB20D2" w:rsidP="00FB20D2">
      <w:pPr>
        <w:pStyle w:val="1"/>
        <w:spacing w:after="0" w:line="240" w:lineRule="auto"/>
        <w:ind w:firstLine="708"/>
        <w:jc w:val="both"/>
        <w:rPr>
          <w:rFonts w:ascii="Times New Roman" w:eastAsia="Times New Roman" w:hAnsi="Times New Roman" w:cs="Times New Roman"/>
          <w:sz w:val="24"/>
          <w:szCs w:val="24"/>
        </w:rPr>
      </w:pPr>
      <w:r w:rsidRPr="007A4316">
        <w:rPr>
          <w:rFonts w:ascii="Times New Roman" w:eastAsia="Times New Roman" w:hAnsi="Times New Roman" w:cs="Times New Roman"/>
          <w:b/>
          <w:sz w:val="24"/>
          <w:szCs w:val="24"/>
        </w:rPr>
        <w:t>Предоставление детям сертификатов дополнительного образования начнется с сентября 2019 года</w:t>
      </w:r>
      <w:r w:rsidR="00BC72A4">
        <w:rPr>
          <w:rFonts w:ascii="Times New Roman" w:eastAsia="Times New Roman" w:hAnsi="Times New Roman" w:cs="Times New Roman"/>
          <w:b/>
          <w:sz w:val="24"/>
          <w:szCs w:val="24"/>
        </w:rPr>
        <w:t>!</w:t>
      </w:r>
    </w:p>
    <w:p w:rsidR="00FB20D2" w:rsidRDefault="00BC72A4" w:rsidP="00FB20D2">
      <w:pPr>
        <w:pStyle w:val="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FB20D2" w:rsidRPr="007A4316">
        <w:rPr>
          <w:rFonts w:ascii="Times New Roman" w:eastAsia="Times New Roman" w:hAnsi="Times New Roman" w:cs="Times New Roman"/>
          <w:b/>
          <w:sz w:val="24"/>
          <w:szCs w:val="24"/>
        </w:rPr>
        <w:t>ертификаты будут предоставлены всем желающим</w:t>
      </w:r>
      <w:r>
        <w:rPr>
          <w:rFonts w:ascii="Times New Roman" w:eastAsia="Times New Roman" w:hAnsi="Times New Roman" w:cs="Times New Roman"/>
          <w:sz w:val="24"/>
          <w:szCs w:val="24"/>
        </w:rPr>
        <w:t>!</w:t>
      </w:r>
    </w:p>
    <w:p w:rsidR="00FB20D2" w:rsidRDefault="00BC72A4" w:rsidP="00FB20D2">
      <w:pPr>
        <w:pStyle w:val="1"/>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FB20D2" w:rsidRPr="007A4316">
        <w:rPr>
          <w:rFonts w:ascii="Times New Roman" w:eastAsia="Times New Roman" w:hAnsi="Times New Roman" w:cs="Times New Roman"/>
          <w:b/>
          <w:sz w:val="24"/>
          <w:szCs w:val="24"/>
        </w:rPr>
        <w:t>ертификат не нужно будет получать каждый учебный год, он будет выдаваться единожды и действовать до достижения ребёнком 18 лет</w:t>
      </w:r>
      <w:r>
        <w:rPr>
          <w:rFonts w:ascii="Times New Roman" w:eastAsia="Times New Roman" w:hAnsi="Times New Roman" w:cs="Times New Roman"/>
          <w:b/>
          <w:sz w:val="24"/>
          <w:szCs w:val="24"/>
        </w:rPr>
        <w:t>!</w:t>
      </w:r>
    </w:p>
    <w:p w:rsidR="00443092" w:rsidRDefault="00443092" w:rsidP="00443092">
      <w:pPr>
        <w:pStyle w:val="1"/>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443092" w:rsidRPr="00BC72A4" w:rsidRDefault="00BC72A4" w:rsidP="00443092">
      <w:pPr>
        <w:rPr>
          <w:b/>
        </w:rPr>
      </w:pPr>
      <w:r>
        <w:rPr>
          <w:rFonts w:ascii="Times New Roman" w:eastAsia="Times New Roman" w:hAnsi="Times New Roman" w:cs="Times New Roman"/>
          <w:b/>
          <w:color w:val="000000"/>
          <w:sz w:val="24"/>
          <w:szCs w:val="24"/>
        </w:rPr>
        <w:t xml:space="preserve">           </w:t>
      </w:r>
      <w:r w:rsidR="00FB20D2" w:rsidRPr="00BC72A4">
        <w:rPr>
          <w:rFonts w:ascii="Times New Roman" w:eastAsia="Times New Roman" w:hAnsi="Times New Roman" w:cs="Times New Roman"/>
          <w:b/>
          <w:color w:val="000000"/>
          <w:sz w:val="24"/>
          <w:szCs w:val="24"/>
        </w:rPr>
        <w:t>Используя сертификат, ребенок (его родители) может самостоятельно формировать свою образовательную траекторию</w:t>
      </w:r>
      <w:r>
        <w:rPr>
          <w:rFonts w:ascii="Times New Roman" w:eastAsia="Times New Roman" w:hAnsi="Times New Roman" w:cs="Times New Roman"/>
          <w:b/>
          <w:color w:val="000000"/>
          <w:sz w:val="24"/>
          <w:szCs w:val="24"/>
        </w:rPr>
        <w:t xml:space="preserve"> и уверенно шагать в будущее!</w:t>
      </w:r>
    </w:p>
    <w:sectPr w:rsidR="00443092" w:rsidRPr="00BC72A4" w:rsidSect="00E1643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92"/>
    <w:rsid w:val="000C041E"/>
    <w:rsid w:val="00443092"/>
    <w:rsid w:val="0048046F"/>
    <w:rsid w:val="006B41A4"/>
    <w:rsid w:val="00721D81"/>
    <w:rsid w:val="007A4316"/>
    <w:rsid w:val="007E5382"/>
    <w:rsid w:val="00BC72A4"/>
    <w:rsid w:val="00DD191C"/>
    <w:rsid w:val="00E16435"/>
    <w:rsid w:val="00E27CDA"/>
    <w:rsid w:val="00F820B6"/>
    <w:rsid w:val="00FB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43092"/>
    <w:pPr>
      <w:spacing w:after="0" w:line="240" w:lineRule="auto"/>
      <w:ind w:firstLine="709"/>
      <w:jc w:val="center"/>
    </w:pPr>
    <w:rPr>
      <w:rFonts w:ascii="Times New Roman" w:eastAsiaTheme="minorHAnsi" w:hAnsi="Times New Roman" w:cs="Times New Roman"/>
      <w:sz w:val="28"/>
      <w:szCs w:val="28"/>
      <w:lang w:val="en-US" w:eastAsia="en-US" w:bidi="en-US"/>
    </w:rPr>
  </w:style>
  <w:style w:type="paragraph" w:customStyle="1" w:styleId="1">
    <w:name w:val="Обычный1"/>
    <w:rsid w:val="0044309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43092"/>
    <w:pPr>
      <w:spacing w:after="0" w:line="240" w:lineRule="auto"/>
      <w:ind w:firstLine="709"/>
      <w:jc w:val="center"/>
    </w:pPr>
    <w:rPr>
      <w:rFonts w:ascii="Times New Roman" w:eastAsiaTheme="minorHAnsi" w:hAnsi="Times New Roman" w:cs="Times New Roman"/>
      <w:sz w:val="28"/>
      <w:szCs w:val="28"/>
      <w:lang w:val="en-US" w:eastAsia="en-US" w:bidi="en-US"/>
    </w:rPr>
  </w:style>
  <w:style w:type="paragraph" w:customStyle="1" w:styleId="1">
    <w:name w:val="Обычный1"/>
    <w:rsid w:val="0044309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Image&amp;Matros ®</cp:lastModifiedBy>
  <cp:revision>2</cp:revision>
  <dcterms:created xsi:type="dcterms:W3CDTF">2019-07-04T05:43:00Z</dcterms:created>
  <dcterms:modified xsi:type="dcterms:W3CDTF">2019-07-04T05:43:00Z</dcterms:modified>
</cp:coreProperties>
</file>