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5" w:rsidRDefault="00795A5C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95pt;margin-top:-9.45pt;width:206.25pt;height:76.5pt;z-index:251659264" strokecolor="white [3212]">
            <v:textbox>
              <w:txbxContent>
                <w:p w:rsidR="003B102F" w:rsidRDefault="003B102F" w:rsidP="003B10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3648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2015</w:t>
                  </w:r>
                  <w:r w:rsidR="00833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 № </w:t>
                  </w:r>
                </w:p>
                <w:p w:rsidR="003B102F" w:rsidRDefault="003B102F" w:rsidP="003B10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795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СОШ:</w:t>
                  </w:r>
                </w:p>
                <w:p w:rsidR="003B102F" w:rsidRDefault="003B102F" w:rsidP="003B10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D54475" w:rsidRPr="003B102F" w:rsidRDefault="00D54475" w:rsidP="003B102F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5.7pt;margin-top:-4.95pt;width:149.25pt;height:1in;z-index:251658240" strokecolor="white [3212]">
            <v:textbox>
              <w:txbxContent>
                <w:p w:rsidR="00D54475" w:rsidRDefault="00D54475"/>
              </w:txbxContent>
            </v:textbox>
          </v:shape>
        </w:pict>
      </w:r>
    </w:p>
    <w:p w:rsid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 xml:space="preserve">МУНИЦИПАЛЬНОЕ </w:t>
      </w:r>
      <w:r w:rsidR="00364858">
        <w:rPr>
          <w:rFonts w:ascii="Times New Roman" w:hAnsi="Times New Roman" w:cs="Times New Roman"/>
        </w:rPr>
        <w:t xml:space="preserve">КАЗЕННОЕ </w:t>
      </w:r>
      <w:r w:rsidRPr="00D54475">
        <w:rPr>
          <w:rFonts w:ascii="Times New Roman" w:hAnsi="Times New Roman" w:cs="Times New Roman"/>
        </w:rPr>
        <w:t>ОБЩЕОБРАЗОВАТЕЛЬНОЕ УЧРЕЖДЕНИЕ</w:t>
      </w:r>
    </w:p>
    <w:p w:rsidR="00D54475" w:rsidRPr="00D54475" w:rsidRDefault="00364858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54475" w:rsidRPr="00D54475">
        <w:rPr>
          <w:rFonts w:ascii="Times New Roman" w:hAnsi="Times New Roman" w:cs="Times New Roman"/>
        </w:rPr>
        <w:t>БОЛЬШЕСУДАЧЕНСКАЯ СРЕДНЯЯ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D54475" w:rsidRPr="00D54475" w:rsidRDefault="00D54475" w:rsidP="00D544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</w:rPr>
        <w:t xml:space="preserve">                                     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ДОЛЖНОСТНАЯ ИНСТРУКЦИЯ</w:t>
      </w:r>
      <w:r w:rsidR="00795A5C">
        <w:rPr>
          <w:rFonts w:ascii="Times New Roman" w:hAnsi="Times New Roman" w:cs="Times New Roman"/>
          <w:b/>
        </w:rPr>
        <w:t xml:space="preserve"> </w:t>
      </w:r>
    </w:p>
    <w:p w:rsidR="00072159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учителю, преподающему математику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1. Общие положения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Настоящая должностная инструкция разработана па основе Трудового кодекса РФ от 30.12.20</w:t>
      </w:r>
      <w:r w:rsidR="00364858">
        <w:rPr>
          <w:rFonts w:ascii="Times New Roman" w:hAnsi="Times New Roman" w:cs="Times New Roman"/>
        </w:rPr>
        <w:t>01 № 197-ФЗ (с изм.идоп.),Закон РФ от 29.12.2012г №273-ФЗ «Об образовании в Российской Фед</w:t>
      </w:r>
      <w:r w:rsidR="00364858">
        <w:rPr>
          <w:rFonts w:ascii="Times New Roman" w:hAnsi="Times New Roman" w:cs="Times New Roman"/>
        </w:rPr>
        <w:t>е</w:t>
      </w:r>
      <w:r w:rsidR="00364858">
        <w:rPr>
          <w:rFonts w:ascii="Times New Roman" w:hAnsi="Times New Roman" w:cs="Times New Roman"/>
        </w:rPr>
        <w:t>рации»</w:t>
      </w:r>
      <w:r w:rsidRPr="00D54475">
        <w:rPr>
          <w:rFonts w:ascii="Times New Roman" w:hAnsi="Times New Roman" w:cs="Times New Roman"/>
        </w:rPr>
        <w:t>, Закон РФ от 17.07.1999 № 181-ФЗ «Об о</w:t>
      </w:r>
      <w:r w:rsidR="00364858">
        <w:rPr>
          <w:rFonts w:ascii="Times New Roman" w:hAnsi="Times New Roman" w:cs="Times New Roman"/>
        </w:rPr>
        <w:t>ФЗ-№273</w:t>
      </w:r>
      <w:r w:rsidRPr="00D54475">
        <w:rPr>
          <w:rFonts w:ascii="Times New Roman" w:hAnsi="Times New Roman" w:cs="Times New Roman"/>
        </w:rPr>
        <w:t>сновах охраны труда в Российской Ф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дерации» (с изм. и доп.).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назначается и освобожда</w:t>
      </w:r>
      <w:r w:rsidRPr="00D54475">
        <w:rPr>
          <w:rFonts w:ascii="Times New Roman" w:hAnsi="Times New Roman" w:cs="Times New Roman"/>
        </w:rPr>
        <w:softHyphen/>
        <w:t>ется от должности приказом дире</w:t>
      </w:r>
      <w:r w:rsidRPr="00D54475">
        <w:rPr>
          <w:rFonts w:ascii="Times New Roman" w:hAnsi="Times New Roman" w:cs="Times New Roman"/>
        </w:rPr>
        <w:t>к</w:t>
      </w:r>
      <w:r w:rsidRPr="00D54475">
        <w:rPr>
          <w:rFonts w:ascii="Times New Roman" w:hAnsi="Times New Roman" w:cs="Times New Roman"/>
        </w:rPr>
        <w:t>тора. На период отпуска и вре</w:t>
      </w:r>
      <w:r w:rsidRPr="00D54475">
        <w:rPr>
          <w:rFonts w:ascii="Times New Roman" w:hAnsi="Times New Roman" w:cs="Times New Roman"/>
        </w:rPr>
        <w:softHyphen/>
        <w:t>менной нетрудоспособности учителя, преподающего математику, его обязанности могут быть возложены на другого педагогическо</w:t>
      </w:r>
      <w:r w:rsidRPr="00D54475">
        <w:rPr>
          <w:rFonts w:ascii="Times New Roman" w:hAnsi="Times New Roman" w:cs="Times New Roman"/>
        </w:rPr>
        <w:softHyphen/>
        <w:t>го работника. Временное испо</w:t>
      </w:r>
      <w:r w:rsidRPr="00D54475">
        <w:rPr>
          <w:rFonts w:ascii="Times New Roman" w:hAnsi="Times New Roman" w:cs="Times New Roman"/>
        </w:rPr>
        <w:t>л</w:t>
      </w:r>
      <w:r w:rsidRPr="00D54475">
        <w:rPr>
          <w:rFonts w:ascii="Times New Roman" w:hAnsi="Times New Roman" w:cs="Times New Roman"/>
        </w:rPr>
        <w:t>нение обязанностей в этих случа</w:t>
      </w:r>
      <w:r w:rsidRPr="00D54475">
        <w:rPr>
          <w:rFonts w:ascii="Times New Roman" w:hAnsi="Times New Roman" w:cs="Times New Roman"/>
        </w:rPr>
        <w:softHyphen/>
        <w:t>ях осуществляется на основании приказа директора, изданного с соблюдением требований законодательства о труде, или на ос</w:t>
      </w:r>
      <w:r w:rsidRPr="00D54475">
        <w:rPr>
          <w:rFonts w:ascii="Times New Roman" w:hAnsi="Times New Roman" w:cs="Times New Roman"/>
        </w:rPr>
        <w:softHyphen/>
        <w:t>новании утвержденных директором изменений в графике (распи</w:t>
      </w:r>
      <w:r w:rsidRPr="00D54475">
        <w:rPr>
          <w:rFonts w:ascii="Times New Roman" w:hAnsi="Times New Roman" w:cs="Times New Roman"/>
        </w:rPr>
        <w:softHyphen/>
        <w:t>сании) занятий.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должен иметь высшее про</w:t>
      </w:r>
      <w:r w:rsidRPr="00D54475">
        <w:rPr>
          <w:rFonts w:ascii="Times New Roman" w:hAnsi="Times New Roman" w:cs="Times New Roman"/>
        </w:rPr>
        <w:softHyphen/>
        <w:t>фессиональное образование.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В своей деятельности учитель, преподающий математику, ру</w:t>
      </w:r>
      <w:r w:rsidRPr="00D54475">
        <w:rPr>
          <w:rFonts w:ascii="Times New Roman" w:hAnsi="Times New Roman" w:cs="Times New Roman"/>
        </w:rPr>
        <w:softHyphen/>
        <w:t>ководствуется Конституцией и Зак</w:t>
      </w:r>
      <w:r w:rsidRPr="00D54475">
        <w:rPr>
          <w:rFonts w:ascii="Times New Roman" w:hAnsi="Times New Roman" w:cs="Times New Roman"/>
        </w:rPr>
        <w:t>о</w:t>
      </w:r>
      <w:r w:rsidRPr="00D54475">
        <w:rPr>
          <w:rFonts w:ascii="Times New Roman" w:hAnsi="Times New Roman" w:cs="Times New Roman"/>
        </w:rPr>
        <w:t>нами Российской Федерации; указами Президента Российской Федерации; решениями Пра</w:t>
      </w:r>
      <w:r w:rsidRPr="00D54475">
        <w:rPr>
          <w:rFonts w:ascii="Times New Roman" w:hAnsi="Times New Roman" w:cs="Times New Roman"/>
        </w:rPr>
        <w:softHyphen/>
        <w:t>вительства Российской Федерации; нормативными правовыми ак</w:t>
      </w:r>
      <w:r w:rsidRPr="00D54475">
        <w:rPr>
          <w:rFonts w:ascii="Times New Roman" w:hAnsi="Times New Roman" w:cs="Times New Roman"/>
        </w:rPr>
        <w:softHyphen/>
        <w:t>тами субъекта Российской Фед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рации —Волгоградской области; административным, трудовым и хозяйственным законодател</w:t>
      </w:r>
      <w:r w:rsidRPr="00D54475">
        <w:rPr>
          <w:rFonts w:ascii="Times New Roman" w:hAnsi="Times New Roman" w:cs="Times New Roman"/>
        </w:rPr>
        <w:t>ь</w:t>
      </w:r>
      <w:r w:rsidRPr="00D54475">
        <w:rPr>
          <w:rFonts w:ascii="Times New Roman" w:hAnsi="Times New Roman" w:cs="Times New Roman"/>
        </w:rPr>
        <w:t>ством; правилами и нормами охраны труда, техники безопасности и проти</w:t>
      </w:r>
      <w:r w:rsidRPr="00D54475">
        <w:rPr>
          <w:rFonts w:ascii="Times New Roman" w:hAnsi="Times New Roman" w:cs="Times New Roman"/>
        </w:rPr>
        <w:softHyphen/>
        <w:t>вопожарной защиты; санитарными нормами и правилами, а также Уставом и локальными правовыми актами школы.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соблюдает Конвенцию о правах ребенка.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должен знать: основы общетеоретических дисциплин в объ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ме, необходимом для ре</w:t>
      </w:r>
      <w:r w:rsidRPr="00D54475">
        <w:rPr>
          <w:rFonts w:ascii="Times New Roman" w:hAnsi="Times New Roman" w:cs="Times New Roman"/>
        </w:rPr>
        <w:softHyphen/>
        <w:t>шения педагогических, научно-методических и организацион</w:t>
      </w:r>
      <w:r w:rsidRPr="00D54475">
        <w:rPr>
          <w:rFonts w:ascii="Times New Roman" w:hAnsi="Times New Roman" w:cs="Times New Roman"/>
        </w:rPr>
        <w:softHyphen/>
        <w:t>но-управленческих задач; педагогику, психологию, возрастную физиологию, школьную гигиену; м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тодику преподавания предмета и воспитательной работы, программы и учебники; тре</w:t>
      </w:r>
      <w:r w:rsidRPr="00D54475">
        <w:rPr>
          <w:rFonts w:ascii="Times New Roman" w:hAnsi="Times New Roman" w:cs="Times New Roman"/>
        </w:rPr>
        <w:softHyphen/>
        <w:t>бования к оснащению и оборудованию учебных кабинетов, под</w:t>
      </w:r>
      <w:r w:rsidRPr="00D54475">
        <w:rPr>
          <w:rFonts w:ascii="Times New Roman" w:hAnsi="Times New Roman" w:cs="Times New Roman"/>
        </w:rPr>
        <w:softHyphen/>
        <w:t>собных помещений; средства обучения и их дидактические возможности; основные направления и перспективы развития образования и пед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гогической науки; основы права, социоло</w:t>
      </w:r>
      <w:r w:rsidRPr="00D54475">
        <w:rPr>
          <w:rFonts w:ascii="Times New Roman" w:hAnsi="Times New Roman" w:cs="Times New Roman"/>
        </w:rPr>
        <w:softHyphen/>
        <w:t>гии, научной организации труда; гражданское, админ</w:t>
      </w:r>
      <w:r w:rsidRPr="00D54475">
        <w:rPr>
          <w:rFonts w:ascii="Times New Roman" w:hAnsi="Times New Roman" w:cs="Times New Roman"/>
        </w:rPr>
        <w:t>и</w:t>
      </w:r>
      <w:r w:rsidRPr="00D54475">
        <w:rPr>
          <w:rFonts w:ascii="Times New Roman" w:hAnsi="Times New Roman" w:cs="Times New Roman"/>
        </w:rPr>
        <w:t>стратив</w:t>
      </w:r>
      <w:r w:rsidRPr="00D54475">
        <w:rPr>
          <w:rFonts w:ascii="Times New Roman" w:hAnsi="Times New Roman" w:cs="Times New Roman"/>
        </w:rPr>
        <w:softHyphen/>
        <w:t>ное и трудовое законодательство; правила и нормы охраны труда, техники безопасности, противопожарной и антитерро</w:t>
      </w:r>
      <w:r w:rsidRPr="00D54475">
        <w:rPr>
          <w:rFonts w:ascii="Times New Roman" w:hAnsi="Times New Roman" w:cs="Times New Roman"/>
        </w:rPr>
        <w:softHyphen/>
        <w:t>ристической защиты.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2. Функции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D54475">
        <w:rPr>
          <w:rFonts w:ascii="Times New Roman" w:hAnsi="Times New Roman" w:cs="Times New Roman"/>
        </w:rPr>
        <w:softHyphen/>
        <w:t>щего математику, являются: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обучение и воспитание обучающихся с учетом специфики предметов (математики, алгебры и начал анализа, геомет</w:t>
      </w:r>
      <w:r w:rsidRPr="00D54475">
        <w:rPr>
          <w:rFonts w:ascii="Times New Roman" w:hAnsi="Times New Roman" w:cs="Times New Roman"/>
        </w:rPr>
        <w:softHyphen/>
        <w:t>рии);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тельным стандартом;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D54475">
        <w:rPr>
          <w:rFonts w:ascii="Times New Roman" w:hAnsi="Times New Roman" w:cs="Times New Roman"/>
        </w:rPr>
        <w:t>о</w:t>
      </w:r>
      <w:r w:rsidRPr="00D54475">
        <w:rPr>
          <w:rFonts w:ascii="Times New Roman" w:hAnsi="Times New Roman" w:cs="Times New Roman"/>
        </w:rPr>
        <w:t>вательного процесса.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3. Должностные обязанности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осуществ</w:t>
      </w:r>
      <w:r w:rsidRPr="00D54475">
        <w:rPr>
          <w:rFonts w:ascii="Times New Roman" w:hAnsi="Times New Roman" w:cs="Times New Roman"/>
        </w:rPr>
        <w:softHyphen/>
        <w:t>ляет обучение и воспитание обучающихся с учетом предметной специфики: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D54475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проводит учебные экскурсии в соответствии с утвержденной директором рабочей программой;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использует разнообразные приемы, методы и средства обуче</w:t>
      </w:r>
      <w:r w:rsidRPr="00D54475">
        <w:rPr>
          <w:rFonts w:ascii="Times New Roman" w:hAnsi="Times New Roman" w:cs="Times New Roman"/>
        </w:rPr>
        <w:softHyphen/>
        <w:t>ния;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- разрабатывает на каждый урок рабочий план, который обяза</w:t>
      </w:r>
      <w:r w:rsidRPr="00D54475">
        <w:rPr>
          <w:rFonts w:ascii="Times New Roman" w:hAnsi="Times New Roman" w:cs="Times New Roman"/>
        </w:rPr>
        <w:softHyphen/>
        <w:t>тельно содержит тему, цели и зад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ниц, задач и т.п., домашнего задания, списка детей, плани</w:t>
      </w:r>
      <w:r w:rsidRPr="00D54475">
        <w:rPr>
          <w:rFonts w:ascii="Times New Roman" w:hAnsi="Times New Roman" w:cs="Times New Roman"/>
        </w:rPr>
        <w:softHyphen/>
        <w:t>руемых для опроса, перечня оборудов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ния и наглядных посо</w:t>
      </w:r>
      <w:r w:rsidRPr="00D54475">
        <w:rPr>
          <w:rFonts w:ascii="Times New Roman" w:hAnsi="Times New Roman" w:cs="Times New Roman"/>
        </w:rPr>
        <w:softHyphen/>
        <w:t>бий, необходимых для проведения занятия;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D54475">
        <w:rPr>
          <w:rFonts w:ascii="Times New Roman" w:hAnsi="Times New Roman" w:cs="Times New Roman"/>
        </w:rPr>
        <w:softHyphen/>
        <w:t>ющий требованиям государстве</w:t>
      </w:r>
      <w:r w:rsidRPr="00D54475">
        <w:rPr>
          <w:rFonts w:ascii="Times New Roman" w:hAnsi="Times New Roman" w:cs="Times New Roman"/>
        </w:rPr>
        <w:t>н</w:t>
      </w:r>
      <w:r w:rsidRPr="00D54475">
        <w:rPr>
          <w:rFonts w:ascii="Times New Roman" w:hAnsi="Times New Roman" w:cs="Times New Roman"/>
        </w:rPr>
        <w:t>ного образовательного стан</w:t>
      </w:r>
      <w:r w:rsidRPr="00D54475">
        <w:rPr>
          <w:rFonts w:ascii="Times New Roman" w:hAnsi="Times New Roman" w:cs="Times New Roman"/>
        </w:rPr>
        <w:softHyphen/>
        <w:t>дарта;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D54475">
        <w:rPr>
          <w:rFonts w:ascii="Times New Roman" w:hAnsi="Times New Roman" w:cs="Times New Roman"/>
        </w:rPr>
        <w:t>и</w:t>
      </w:r>
      <w:r w:rsidRPr="00D54475">
        <w:rPr>
          <w:rFonts w:ascii="Times New Roman" w:hAnsi="Times New Roman" w:cs="Times New Roman"/>
        </w:rPr>
        <w:t>ческого опроса обучающих</w:t>
      </w:r>
      <w:r w:rsidRPr="00D54475">
        <w:rPr>
          <w:rFonts w:ascii="Times New Roman" w:hAnsi="Times New Roman" w:cs="Times New Roman"/>
        </w:rPr>
        <w:softHyphen/>
        <w:t>ся на уроках, проверки письменных работ, проведении контрольных работ;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осуществляет проверку письменных работ по математике: в 5 классе в течение I полугодия — все работы у всех обуча</w:t>
      </w:r>
      <w:r w:rsidRPr="00D54475">
        <w:rPr>
          <w:rFonts w:ascii="Times New Roman" w:hAnsi="Times New Roman" w:cs="Times New Roman"/>
        </w:rPr>
        <w:softHyphen/>
        <w:t>ющихся; во II полугодии — ежеурочно у отстающих обучаю</w:t>
      </w:r>
      <w:r w:rsidRPr="00D54475">
        <w:rPr>
          <w:rFonts w:ascii="Times New Roman" w:hAnsi="Times New Roman" w:cs="Times New Roman"/>
        </w:rPr>
        <w:softHyphen/>
        <w:t>щихся, у остальных — наиболее значимые работы, но так, чтобы все тетради были проверены 3 раза в н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делю; в 6-8 классах — ежеурочно у отстающих обучающихся, у остальных — наибо</w:t>
      </w:r>
      <w:r w:rsidRPr="00D54475">
        <w:rPr>
          <w:rFonts w:ascii="Times New Roman" w:hAnsi="Times New Roman" w:cs="Times New Roman"/>
        </w:rPr>
        <w:softHyphen/>
        <w:t>лее значимые работы, но так, чтобы все тетради были прове</w:t>
      </w:r>
      <w:r w:rsidRPr="00D54475">
        <w:rPr>
          <w:rFonts w:ascii="Times New Roman" w:hAnsi="Times New Roman" w:cs="Times New Roman"/>
        </w:rPr>
        <w:softHyphen/>
        <w:t>рены 2 раза в педелю; в 9-11 классах — ежеурочно у отстающих обучающихся, у остальных — наиболее значимые работы, но так, чтобы все тетради были проверены 2 раза в месяц;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проводит контрольные работы в соответствии с утвержден</w:t>
      </w:r>
      <w:r w:rsidRPr="00D54475">
        <w:rPr>
          <w:rFonts w:ascii="Times New Roman" w:hAnsi="Times New Roman" w:cs="Times New Roman"/>
        </w:rPr>
        <w:softHyphen/>
        <w:t>ной директором рабочей программой и осуществляет их про</w:t>
      </w:r>
      <w:r w:rsidRPr="00D54475">
        <w:rPr>
          <w:rFonts w:ascii="Times New Roman" w:hAnsi="Times New Roman" w:cs="Times New Roman"/>
        </w:rPr>
        <w:softHyphen/>
        <w:t>верку в следующие сроки: 5-8 классы — к следующему уроку; 9-11 классы — не позднее чем через 2 урока;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</w:t>
      </w:r>
      <w:r w:rsidRPr="00D54475">
        <w:rPr>
          <w:rFonts w:ascii="Times New Roman" w:hAnsi="Times New Roman" w:cs="Times New Roman"/>
        </w:rPr>
        <w:softHyphen/>
        <w:t>ное обучение, экстернат, обучение по индивидуальным пла</w:t>
      </w:r>
      <w:r w:rsidRPr="00D54475">
        <w:rPr>
          <w:rFonts w:ascii="Times New Roman" w:hAnsi="Times New Roman" w:cs="Times New Roman"/>
        </w:rPr>
        <w:softHyphen/>
        <w:t>нам): реал</w:t>
      </w:r>
      <w:r w:rsidRPr="00D54475">
        <w:rPr>
          <w:rFonts w:ascii="Times New Roman" w:hAnsi="Times New Roman" w:cs="Times New Roman"/>
        </w:rPr>
        <w:t>и</w:t>
      </w:r>
      <w:r w:rsidRPr="00D54475">
        <w:rPr>
          <w:rFonts w:ascii="Times New Roman" w:hAnsi="Times New Roman" w:cs="Times New Roman"/>
        </w:rPr>
        <w:t>зует индивидуальные учебные планы, проводит занятия в соответствии с расписанием занятий, осуществля</w:t>
      </w:r>
      <w:r w:rsidRPr="00D54475">
        <w:rPr>
          <w:rFonts w:ascii="Times New Roman" w:hAnsi="Times New Roman" w:cs="Times New Roman"/>
        </w:rPr>
        <w:softHyphen/>
        <w:t>ет выполнение программных требований и прохождение про</w:t>
      </w:r>
      <w:r w:rsidRPr="00D54475">
        <w:rPr>
          <w:rFonts w:ascii="Times New Roman" w:hAnsi="Times New Roman" w:cs="Times New Roman"/>
        </w:rPr>
        <w:softHyphen/>
        <w:t>граммы с обучающимся, ведет учет проведенных занятий, осуществляет контроль и аттестацию обучающихся с оформ</w:t>
      </w:r>
      <w:r w:rsidRPr="00D54475">
        <w:rPr>
          <w:rFonts w:ascii="Times New Roman" w:hAnsi="Times New Roman" w:cs="Times New Roman"/>
        </w:rPr>
        <w:softHyphen/>
        <w:t>лением ведомостей и протоколов аттестации, а также класс</w:t>
      </w:r>
      <w:r w:rsidRPr="00D54475">
        <w:rPr>
          <w:rFonts w:ascii="Times New Roman" w:hAnsi="Times New Roman" w:cs="Times New Roman"/>
        </w:rPr>
        <w:softHyphen/>
        <w:t>ных журналов;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D54475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D54475">
        <w:rPr>
          <w:rFonts w:ascii="Times New Roman" w:hAnsi="Times New Roman" w:cs="Times New Roman"/>
        </w:rPr>
        <w:t>н</w:t>
      </w:r>
      <w:r w:rsidRPr="00D54475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ко</w:t>
      </w:r>
      <w:r w:rsidRPr="00D54475">
        <w:rPr>
          <w:rFonts w:ascii="Times New Roman" w:hAnsi="Times New Roman" w:cs="Times New Roman"/>
        </w:rPr>
        <w:t>н</w:t>
      </w:r>
      <w:r w:rsidRPr="00D54475">
        <w:rPr>
          <w:rFonts w:ascii="Times New Roman" w:hAnsi="Times New Roman" w:cs="Times New Roman"/>
        </w:rPr>
        <w:t>трольных работ выставляет от</w:t>
      </w:r>
      <w:r w:rsidRPr="00D54475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D54475">
        <w:rPr>
          <w:rFonts w:ascii="Times New Roman" w:hAnsi="Times New Roman" w:cs="Times New Roman"/>
        </w:rPr>
        <w:t>н</w:t>
      </w:r>
      <w:r w:rsidRPr="00D54475">
        <w:rPr>
          <w:rFonts w:ascii="Times New Roman" w:hAnsi="Times New Roman" w:cs="Times New Roman"/>
        </w:rPr>
        <w:t>трольной работы;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D54475">
        <w:rPr>
          <w:rFonts w:ascii="Times New Roman" w:hAnsi="Times New Roman" w:cs="Times New Roman"/>
        </w:rPr>
        <w:t>о</w:t>
      </w:r>
      <w:r w:rsidRPr="00D54475">
        <w:rPr>
          <w:rFonts w:ascii="Times New Roman" w:hAnsi="Times New Roman" w:cs="Times New Roman"/>
        </w:rPr>
        <w:t>водит паспортизацию кабине</w:t>
      </w:r>
      <w:r w:rsidRPr="00D54475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D54475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D54475">
        <w:rPr>
          <w:rFonts w:ascii="Times New Roman" w:hAnsi="Times New Roman" w:cs="Times New Roman"/>
        </w:rPr>
        <w:softHyphen/>
        <w:t>сти и противопожарной защиты;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D54475">
        <w:rPr>
          <w:rFonts w:ascii="Times New Roman" w:hAnsi="Times New Roman" w:cs="Times New Roman"/>
        </w:rPr>
        <w:softHyphen/>
        <w:t>вательного процесса;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D54475">
        <w:rPr>
          <w:rFonts w:ascii="Times New Roman" w:hAnsi="Times New Roman" w:cs="Times New Roman"/>
        </w:rPr>
        <w:softHyphen/>
        <w:t>ми) обучающихся;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осуществляет самоанализ уроков и результатов контрольных работ, определяет пути преодол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ния выявленных проблем, организует работу обучающихся над ошибками;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с контрольными ра</w:t>
      </w:r>
      <w:r w:rsidRPr="00D54475">
        <w:rPr>
          <w:rFonts w:ascii="Times New Roman" w:hAnsi="Times New Roman" w:cs="Times New Roman"/>
        </w:rPr>
        <w:softHyphen/>
        <w:t>ботами обучающихся в течение учебного года;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организует с обучающимися внеклассную работу но предмету;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организует участие обучающихся в школьных, городских, об</w:t>
      </w:r>
      <w:r w:rsidRPr="00D54475">
        <w:rPr>
          <w:rFonts w:ascii="Times New Roman" w:hAnsi="Times New Roman" w:cs="Times New Roman"/>
        </w:rPr>
        <w:softHyphen/>
        <w:t>ластных, всероссийских и межд</w:t>
      </w:r>
      <w:r w:rsidRPr="00D54475">
        <w:rPr>
          <w:rFonts w:ascii="Times New Roman" w:hAnsi="Times New Roman" w:cs="Times New Roman"/>
        </w:rPr>
        <w:t>у</w:t>
      </w:r>
      <w:r w:rsidRPr="00D54475">
        <w:rPr>
          <w:rFonts w:ascii="Times New Roman" w:hAnsi="Times New Roman" w:cs="Times New Roman"/>
        </w:rPr>
        <w:t>народных олимпиадах, кон</w:t>
      </w:r>
      <w:r w:rsidRPr="00D54475">
        <w:rPr>
          <w:rFonts w:ascii="Times New Roman" w:hAnsi="Times New Roman" w:cs="Times New Roman"/>
        </w:rPr>
        <w:softHyphen/>
        <w:t>курсах, образовательных играх, в том числе средствами Интернета;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D54475">
        <w:rPr>
          <w:rFonts w:ascii="Times New Roman" w:hAnsi="Times New Roman" w:cs="Times New Roman"/>
        </w:rPr>
        <w:softHyphen/>
        <w:t>кацию;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участвует в работе методических объединении и других фор</w:t>
      </w:r>
      <w:r w:rsidRPr="00D54475">
        <w:rPr>
          <w:rFonts w:ascii="Times New Roman" w:hAnsi="Times New Roman" w:cs="Times New Roman"/>
        </w:rPr>
        <w:softHyphen/>
        <w:t>мах методической работы;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D54475">
        <w:rPr>
          <w:rFonts w:ascii="Times New Roman" w:hAnsi="Times New Roman" w:cs="Times New Roman"/>
        </w:rPr>
        <w:softHyphen/>
        <w:t>браний, производственных сов</w:t>
      </w:r>
      <w:r w:rsidRPr="00D54475">
        <w:rPr>
          <w:rFonts w:ascii="Times New Roman" w:hAnsi="Times New Roman" w:cs="Times New Roman"/>
        </w:rPr>
        <w:t>е</w:t>
      </w:r>
      <w:r w:rsidRPr="00D54475">
        <w:rPr>
          <w:rFonts w:ascii="Times New Roman" w:hAnsi="Times New Roman" w:cs="Times New Roman"/>
        </w:rPr>
        <w:t>щаний;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D54475">
        <w:rPr>
          <w:rFonts w:ascii="Times New Roman" w:hAnsi="Times New Roman" w:cs="Times New Roman"/>
        </w:rPr>
        <w:softHyphen/>
        <w:t>ным директором графиком;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4. Права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имеет пра</w:t>
      </w:r>
      <w:r w:rsidRPr="00D54475">
        <w:rPr>
          <w:rFonts w:ascii="Times New Roman" w:hAnsi="Times New Roman" w:cs="Times New Roman"/>
        </w:rPr>
        <w:softHyphen/>
        <w:t>во в пределах своей компетенции: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lastRenderedPageBreak/>
        <w:t>— сообщать директору или его заместителям о всех дезорганизу</w:t>
      </w:r>
      <w:r w:rsidRPr="00D54475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D54475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D54475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D54475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D54475">
        <w:rPr>
          <w:rFonts w:ascii="Times New Roman" w:hAnsi="Times New Roman" w:cs="Times New Roman"/>
        </w:rPr>
        <w:t>д</w:t>
      </w:r>
      <w:r w:rsidRPr="00D54475">
        <w:rPr>
          <w:rFonts w:ascii="Times New Roman" w:hAnsi="Times New Roman" w:cs="Times New Roman"/>
        </w:rPr>
        <w:t>ставителей) за высокие резуль</w:t>
      </w:r>
      <w:r w:rsidRPr="00D54475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D54475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D54475">
        <w:rPr>
          <w:rFonts w:ascii="Times New Roman" w:hAnsi="Times New Roman" w:cs="Times New Roman"/>
        </w:rPr>
        <w:t>б</w:t>
      </w:r>
      <w:r w:rsidRPr="00D54475">
        <w:rPr>
          <w:rFonts w:ascii="Times New Roman" w:hAnsi="Times New Roman" w:cs="Times New Roman"/>
        </w:rPr>
        <w:t>ра</w:t>
      </w:r>
      <w:r w:rsidRPr="00D54475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D54475">
        <w:rPr>
          <w:rFonts w:ascii="Times New Roman" w:hAnsi="Times New Roman" w:cs="Times New Roman"/>
        </w:rPr>
        <w:softHyphen/>
        <w:t>вовых документах.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5. Ответственность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несет дис</w:t>
      </w:r>
      <w:r w:rsidRPr="00D54475">
        <w:rPr>
          <w:rFonts w:ascii="Times New Roman" w:hAnsi="Times New Roman" w:cs="Times New Roman"/>
        </w:rPr>
        <w:softHyphen/>
        <w:t>циплинарную и административную ответственность в порядке, установленном трудовым, административным законодательством и Законом Росси</w:t>
      </w:r>
      <w:r w:rsidRPr="00D54475">
        <w:rPr>
          <w:rFonts w:ascii="Times New Roman" w:hAnsi="Times New Roman" w:cs="Times New Roman"/>
        </w:rPr>
        <w:t>й</w:t>
      </w:r>
      <w:r w:rsidRPr="00D54475">
        <w:rPr>
          <w:rFonts w:ascii="Times New Roman" w:hAnsi="Times New Roman" w:cs="Times New Roman"/>
        </w:rPr>
        <w:t>ской Федерации «Об образовании»: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D54475">
        <w:rPr>
          <w:rFonts w:ascii="Times New Roman" w:hAnsi="Times New Roman" w:cs="Times New Roman"/>
        </w:rPr>
        <w:softHyphen/>
        <w:t>тельных причин Устава школы, Пр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D54475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D54475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за реализацию не в полном объеме образовательных программ; за жизнь и здоровье обуча</w:t>
      </w:r>
      <w:r w:rsidRPr="00D54475">
        <w:rPr>
          <w:rFonts w:ascii="Times New Roman" w:hAnsi="Times New Roman" w:cs="Times New Roman"/>
        </w:rPr>
        <w:t>ю</w:t>
      </w:r>
      <w:r w:rsidRPr="00D54475">
        <w:rPr>
          <w:rFonts w:ascii="Times New Roman" w:hAnsi="Times New Roman" w:cs="Times New Roman"/>
        </w:rPr>
        <w:t>щихся во время осуществления им образовательного процесса, включая учебную и внеурочную деятельность, а также перемены;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за нарушение правил пожарной безопасности, охраны тру</w:t>
      </w:r>
      <w:r w:rsidRPr="00D54475">
        <w:rPr>
          <w:rFonts w:ascii="Times New Roman" w:hAnsi="Times New Roman" w:cs="Times New Roman"/>
        </w:rPr>
        <w:softHyphen/>
        <w:t>да, санитарных норм и правил орг</w:t>
      </w:r>
      <w:r w:rsidRPr="00D54475">
        <w:rPr>
          <w:rFonts w:ascii="Times New Roman" w:hAnsi="Times New Roman" w:cs="Times New Roman"/>
        </w:rPr>
        <w:t>а</w:t>
      </w:r>
      <w:r w:rsidRPr="00D54475">
        <w:rPr>
          <w:rFonts w:ascii="Times New Roman" w:hAnsi="Times New Roman" w:cs="Times New Roman"/>
        </w:rPr>
        <w:t>низации учебно-воспита</w:t>
      </w:r>
      <w:r w:rsidRPr="00D54475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475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Учитель, преподающий математику, работает в соответствии с учебной нагрузкой по графику (расписанию) за</w:t>
      </w:r>
      <w:r w:rsidRPr="00D54475">
        <w:rPr>
          <w:rFonts w:ascii="Times New Roman" w:hAnsi="Times New Roman" w:cs="Times New Roman"/>
        </w:rPr>
        <w:softHyphen/>
        <w:t>нятий, утвержденному директором: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D54475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D54475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D54475">
        <w:rPr>
          <w:rFonts w:ascii="Times New Roman" w:hAnsi="Times New Roman" w:cs="Times New Roman"/>
        </w:rPr>
        <w:softHyphen/>
        <w:t>тивно-правового и организац</w:t>
      </w:r>
      <w:r w:rsidRPr="00D54475">
        <w:rPr>
          <w:rFonts w:ascii="Times New Roman" w:hAnsi="Times New Roman" w:cs="Times New Roman"/>
        </w:rPr>
        <w:t>и</w:t>
      </w:r>
      <w:r w:rsidRPr="00D54475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D54475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D54475">
        <w:rPr>
          <w:rFonts w:ascii="Times New Roman" w:hAnsi="Times New Roman" w:cs="Times New Roman"/>
        </w:rPr>
        <w:softHyphen/>
        <w:t>ставителями) обучающихся;</w:t>
      </w:r>
    </w:p>
    <w:p w:rsidR="00D54475" w:rsidRPr="00D54475" w:rsidRDefault="00D54475" w:rsidP="00D54475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D54475">
        <w:rPr>
          <w:rFonts w:ascii="Times New Roman" w:hAnsi="Times New Roman" w:cs="Times New Roman"/>
        </w:rPr>
        <w:softHyphen/>
        <w:t>ного отсутствия по приказу дире</w:t>
      </w:r>
      <w:r w:rsidRPr="00D54475">
        <w:rPr>
          <w:rFonts w:ascii="Times New Roman" w:hAnsi="Times New Roman" w:cs="Times New Roman"/>
        </w:rPr>
        <w:t>к</w:t>
      </w:r>
      <w:r w:rsidRPr="00D54475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D54475">
        <w:rPr>
          <w:rFonts w:ascii="Times New Roman" w:hAnsi="Times New Roman" w:cs="Times New Roman"/>
        </w:rPr>
        <w:softHyphen/>
        <w:t>сании) зан</w:t>
      </w:r>
      <w:r w:rsidRPr="00D54475">
        <w:rPr>
          <w:rFonts w:ascii="Times New Roman" w:hAnsi="Times New Roman" w:cs="Times New Roman"/>
        </w:rPr>
        <w:t>я</w:t>
      </w:r>
      <w:r w:rsidRPr="00D54475">
        <w:rPr>
          <w:rFonts w:ascii="Times New Roman" w:hAnsi="Times New Roman" w:cs="Times New Roman"/>
        </w:rPr>
        <w:t>тий.</w:t>
      </w:r>
    </w:p>
    <w:p w:rsidR="00D54475" w:rsidRPr="00D54475" w:rsidRDefault="00D54475" w:rsidP="00072159">
      <w:pPr>
        <w:spacing w:after="0" w:line="240" w:lineRule="auto"/>
        <w:rPr>
          <w:rFonts w:ascii="Times New Roman" w:hAnsi="Times New Roman" w:cs="Times New Roman"/>
        </w:rPr>
      </w:pPr>
      <w:r w:rsidRPr="00D54475">
        <w:rPr>
          <w:rFonts w:ascii="Times New Roman" w:hAnsi="Times New Roman" w:cs="Times New Roman"/>
        </w:rPr>
        <w:t xml:space="preserve">С должностной инструкцией ознакомлена: ____________ </w:t>
      </w:r>
      <w:bookmarkStart w:id="0" w:name="_GoBack"/>
      <w:bookmarkEnd w:id="0"/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475" w:rsidRPr="00D54475" w:rsidRDefault="00D54475" w:rsidP="00D5447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54475" w:rsidRPr="00D54475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4475"/>
    <w:rsid w:val="00072159"/>
    <w:rsid w:val="00233502"/>
    <w:rsid w:val="00252C52"/>
    <w:rsid w:val="00364858"/>
    <w:rsid w:val="003B102F"/>
    <w:rsid w:val="00412014"/>
    <w:rsid w:val="004A4020"/>
    <w:rsid w:val="0054292F"/>
    <w:rsid w:val="00546A44"/>
    <w:rsid w:val="00597244"/>
    <w:rsid w:val="00664E07"/>
    <w:rsid w:val="007404FF"/>
    <w:rsid w:val="00795A5C"/>
    <w:rsid w:val="007E1283"/>
    <w:rsid w:val="0082232E"/>
    <w:rsid w:val="00833DBC"/>
    <w:rsid w:val="008540EE"/>
    <w:rsid w:val="009F7F00"/>
    <w:rsid w:val="00CF470B"/>
    <w:rsid w:val="00D54475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11</cp:revision>
  <cp:lastPrinted>2019-09-06T10:18:00Z</cp:lastPrinted>
  <dcterms:created xsi:type="dcterms:W3CDTF">2009-09-15T11:52:00Z</dcterms:created>
  <dcterms:modified xsi:type="dcterms:W3CDTF">2020-06-25T10:45:00Z</dcterms:modified>
</cp:coreProperties>
</file>